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2B" w:rsidRDefault="00F85996">
      <w:pPr>
        <w:widowControl w:val="0"/>
        <w:autoSpaceDE w:val="0"/>
        <w:autoSpaceDN w:val="0"/>
        <w:adjustRightInd w:val="0"/>
        <w:spacing w:before="20" w:after="0" w:line="460" w:lineRule="exact"/>
        <w:ind w:left="3124"/>
        <w:rPr>
          <w:rFonts w:ascii="Century Schoolbook Bold" w:hAnsi="Century Schoolbook Bold" w:cs="Century Schoolbook Bold"/>
          <w:color w:val="000000"/>
          <w:w w:val="7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35pt;margin-top:536.25pt;width:199.85pt;height:149.85pt;z-index:-25166387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polyline id="_x0000_s1027" style="position:absolute;left:0;text-align:left;z-index:-251662848;mso-position-horizontal-relative:page;mso-position-vertical-relative:page" points="105.05pt,685.7pt,304.8pt,685.7pt,304.8pt,535.95pt,105.05pt,535.95pt,105.05pt,685.7pt" coordsize="3995,2995" o:allowincell="f" filled="f" strokeweight=".08817mm">
            <w10:wrap anchorx="page" anchory="page"/>
          </v:polyline>
        </w:pict>
      </w:r>
      <w:r>
        <w:rPr>
          <w:noProof/>
        </w:rPr>
        <w:pict>
          <v:shape id="_x0000_s1028" type="#_x0000_t75" style="position:absolute;left:0;text-align:left;margin-left:325.35pt;margin-top:537.75pt;width:196.4pt;height:147.2pt;z-index:-25166182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1"/>
      <w:bookmarkEnd w:id="0"/>
      <w:r w:rsidR="003A5035">
        <w:rPr>
          <w:rFonts w:ascii="Century Schoolbook Bold" w:hAnsi="Century Schoolbook Bold" w:cs="Century Schoolbook Bold"/>
          <w:color w:val="000000"/>
          <w:w w:val="79"/>
          <w:sz w:val="40"/>
          <w:szCs w:val="40"/>
        </w:rPr>
        <w:t xml:space="preserve">RELISH FOODS, INC. </w:t>
      </w:r>
    </w:p>
    <w:p w:rsidR="00FD7E2B" w:rsidRDefault="003A5035">
      <w:pPr>
        <w:widowControl w:val="0"/>
        <w:tabs>
          <w:tab w:val="left" w:pos="2293"/>
        </w:tabs>
        <w:autoSpaceDE w:val="0"/>
        <w:autoSpaceDN w:val="0"/>
        <w:adjustRightInd w:val="0"/>
        <w:spacing w:after="0" w:line="400" w:lineRule="exact"/>
        <w:ind w:left="748" w:right="628"/>
        <w:rPr>
          <w:rFonts w:ascii="Century" w:hAnsi="Century" w:cs="Century"/>
          <w:color w:val="000000"/>
          <w:w w:val="88"/>
          <w:sz w:val="32"/>
          <w:szCs w:val="32"/>
        </w:rPr>
      </w:pPr>
      <w:r>
        <w:rPr>
          <w:rFonts w:ascii="Century" w:hAnsi="Century" w:cs="Century"/>
          <w:color w:val="000000"/>
          <w:w w:val="87"/>
          <w:sz w:val="32"/>
          <w:szCs w:val="32"/>
        </w:rPr>
        <w:t xml:space="preserve">5730 UPLANDER WAY SUITE 110, CULVER CITY, CA 90230 </w:t>
      </w:r>
      <w:r>
        <w:rPr>
          <w:rFonts w:ascii="Century" w:hAnsi="Century" w:cs="Century"/>
          <w:color w:val="000000"/>
          <w:w w:val="87"/>
          <w:sz w:val="32"/>
          <w:szCs w:val="32"/>
        </w:rPr>
        <w:br/>
      </w:r>
      <w:r>
        <w:rPr>
          <w:rFonts w:ascii="Century" w:hAnsi="Century" w:cs="Century"/>
          <w:color w:val="000000"/>
          <w:w w:val="87"/>
          <w:sz w:val="32"/>
          <w:szCs w:val="32"/>
        </w:rPr>
        <w:tab/>
      </w:r>
      <w:r>
        <w:rPr>
          <w:rFonts w:ascii="Century" w:hAnsi="Century" w:cs="Century"/>
          <w:color w:val="000000"/>
          <w:w w:val="88"/>
          <w:sz w:val="32"/>
          <w:szCs w:val="32"/>
        </w:rPr>
        <w:t xml:space="preserve">TEL: 310.568.0038 FAX: 310.568.0198 </w:t>
      </w:r>
    </w:p>
    <w:p w:rsidR="00FD7E2B" w:rsidRDefault="00FD7E2B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entury" w:hAnsi="Century" w:cs="Century"/>
          <w:color w:val="000000"/>
          <w:w w:val="88"/>
          <w:sz w:val="32"/>
          <w:szCs w:val="32"/>
        </w:rPr>
      </w:pPr>
    </w:p>
    <w:p w:rsidR="00FD7E2B" w:rsidRDefault="003A5035">
      <w:pPr>
        <w:widowControl w:val="0"/>
        <w:autoSpaceDE w:val="0"/>
        <w:autoSpaceDN w:val="0"/>
        <w:adjustRightInd w:val="0"/>
        <w:spacing w:before="264" w:after="0" w:line="276" w:lineRule="exact"/>
        <w:ind w:left="20" w:right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 October 13, 2017, Relish Foods, Inc of Culver City, California voluntarily initiated the recall of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Frozen Newport Brand 5/8 LB Tuna Loins (Lot #s MTNT 0947C, MTNT 0957B, MTNT 0967A,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MTNT 0977D). The recall has since expanded to include, 3/5 LB Tuna Loins (Lot #s MTNT 0917B,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MTNT 0937D), additional lots of 5/8 LB Tuna Loins (Lot #s GND 0737D, GND 0747E, GND 0757A,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GND 0767C and GND 0777B), 4 OZ Tuna Steaks (Lot # GND 0697B), and 6 OZ Tuna Steaks (Lot #s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GND 0707C, GND 0727A). </w:t>
      </w:r>
    </w:p>
    <w:p w:rsidR="00FD7E2B" w:rsidRDefault="00FD7E2B">
      <w:pPr>
        <w:widowControl w:val="0"/>
        <w:autoSpaceDE w:val="0"/>
        <w:autoSpaceDN w:val="0"/>
        <w:adjustRightInd w:val="0"/>
        <w:spacing w:after="0" w:line="506" w:lineRule="exact"/>
        <w:ind w:left="2310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FD7E2B" w:rsidRDefault="003A5035">
      <w:pPr>
        <w:widowControl w:val="0"/>
        <w:autoSpaceDE w:val="0"/>
        <w:autoSpaceDN w:val="0"/>
        <w:adjustRightInd w:val="0"/>
        <w:spacing w:before="48" w:after="0" w:line="506" w:lineRule="exact"/>
        <w:ind w:left="2310"/>
        <w:rPr>
          <w:rFonts w:ascii="Times New Roman Bold" w:hAnsi="Times New Roman Bold" w:cs="Times New Roman Bold"/>
          <w:color w:val="000000"/>
          <w:sz w:val="44"/>
          <w:szCs w:val="44"/>
        </w:rPr>
      </w:pPr>
      <w:r>
        <w:rPr>
          <w:rFonts w:ascii="Times New Roman Bold" w:hAnsi="Times New Roman Bold" w:cs="Times New Roman Bold"/>
          <w:color w:val="000000"/>
          <w:sz w:val="44"/>
          <w:szCs w:val="44"/>
        </w:rPr>
        <w:t xml:space="preserve">URGENT: FOOD RECALL </w:t>
      </w:r>
    </w:p>
    <w:p w:rsidR="00FD7E2B" w:rsidRDefault="003A5035">
      <w:pPr>
        <w:widowControl w:val="0"/>
        <w:autoSpaceDE w:val="0"/>
        <w:autoSpaceDN w:val="0"/>
        <w:adjustRightInd w:val="0"/>
        <w:spacing w:before="286" w:after="0" w:line="322" w:lineRule="exact"/>
        <w:ind w:left="197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RE: NEWPORT BRAND 3/5 &amp; 5/8 TUNA LOINS </w:t>
      </w:r>
    </w:p>
    <w:p w:rsidR="00FD7E2B" w:rsidRDefault="003A5035">
      <w:pPr>
        <w:widowControl w:val="0"/>
        <w:tabs>
          <w:tab w:val="left" w:pos="3191"/>
        </w:tabs>
        <w:autoSpaceDE w:val="0"/>
        <w:autoSpaceDN w:val="0"/>
        <w:adjustRightInd w:val="0"/>
        <w:spacing w:before="294" w:after="0" w:line="400" w:lineRule="exact"/>
        <w:ind w:left="748" w:right="628"/>
        <w:rPr>
          <w:rFonts w:ascii="Calibri Bold" w:hAnsi="Calibri Bold" w:cs="Calibri Bold"/>
          <w:color w:val="FF0000"/>
          <w:w w:val="98"/>
          <w:sz w:val="32"/>
          <w:szCs w:val="32"/>
        </w:rPr>
      </w:pPr>
      <w:r>
        <w:rPr>
          <w:rFonts w:ascii="Calibri Bold" w:hAnsi="Calibri Bold" w:cs="Calibri Bold"/>
          <w:color w:val="FF0000"/>
          <w:sz w:val="32"/>
          <w:szCs w:val="32"/>
        </w:rPr>
        <w:t xml:space="preserve">Lot Nos. MTNT 0947C, MTNT 0957B, MTNT 0967A, MTNT 0977D </w:t>
      </w:r>
      <w:r>
        <w:rPr>
          <w:rFonts w:ascii="Calibri Bold" w:hAnsi="Calibri Bold" w:cs="Calibri Bold"/>
          <w:color w:val="FF0000"/>
          <w:sz w:val="32"/>
          <w:szCs w:val="32"/>
        </w:rPr>
        <w:br/>
      </w:r>
      <w:r>
        <w:rPr>
          <w:rFonts w:ascii="Calibri Bold" w:hAnsi="Calibri Bold" w:cs="Calibri Bold"/>
          <w:color w:val="FF0000"/>
          <w:sz w:val="32"/>
          <w:szCs w:val="32"/>
        </w:rPr>
        <w:tab/>
      </w:r>
      <w:r>
        <w:rPr>
          <w:rFonts w:ascii="Calibri Bold" w:hAnsi="Calibri Bold" w:cs="Calibri Bold"/>
          <w:color w:val="FF0000"/>
          <w:w w:val="98"/>
          <w:sz w:val="32"/>
          <w:szCs w:val="32"/>
        </w:rPr>
        <w:t xml:space="preserve">MTNT 0917B, MTNT 0937D </w:t>
      </w:r>
    </w:p>
    <w:p w:rsidR="00FD7E2B" w:rsidRDefault="003A5035">
      <w:pPr>
        <w:widowControl w:val="0"/>
        <w:autoSpaceDE w:val="0"/>
        <w:autoSpaceDN w:val="0"/>
        <w:adjustRightInd w:val="0"/>
        <w:spacing w:before="7" w:after="0" w:line="368" w:lineRule="exact"/>
        <w:ind w:left="884"/>
        <w:rPr>
          <w:rFonts w:ascii="Calibri Bold" w:hAnsi="Calibri Bold" w:cs="Calibri Bold"/>
          <w:color w:val="FF0000"/>
          <w:sz w:val="32"/>
          <w:szCs w:val="32"/>
        </w:rPr>
      </w:pPr>
      <w:r>
        <w:rPr>
          <w:rFonts w:ascii="Calibri Bold" w:hAnsi="Calibri Bold" w:cs="Calibri Bold"/>
          <w:color w:val="FF0000"/>
          <w:sz w:val="32"/>
          <w:szCs w:val="32"/>
        </w:rPr>
        <w:t xml:space="preserve">GND 0737D, GND 0747E, GND 0757A, GND 0767C, GND 0777B </w:t>
      </w:r>
    </w:p>
    <w:p w:rsidR="00FD7E2B" w:rsidRDefault="00FD7E2B">
      <w:pPr>
        <w:widowControl w:val="0"/>
        <w:autoSpaceDE w:val="0"/>
        <w:autoSpaceDN w:val="0"/>
        <w:adjustRightInd w:val="0"/>
        <w:spacing w:after="0" w:line="414" w:lineRule="exact"/>
        <w:ind w:left="4108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414" w:lineRule="exact"/>
        <w:ind w:left="4108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414" w:lineRule="exact"/>
        <w:ind w:left="4108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414" w:lineRule="exact"/>
        <w:ind w:left="4108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414" w:lineRule="exact"/>
        <w:ind w:left="4108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414" w:lineRule="exact"/>
        <w:ind w:left="4108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414" w:lineRule="exact"/>
        <w:ind w:left="4108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414" w:lineRule="exact"/>
        <w:ind w:left="4108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3A5035">
      <w:pPr>
        <w:widowControl w:val="0"/>
        <w:autoSpaceDE w:val="0"/>
        <w:autoSpaceDN w:val="0"/>
        <w:adjustRightInd w:val="0"/>
        <w:spacing w:before="242" w:after="0" w:line="414" w:lineRule="exact"/>
        <w:ind w:left="4108"/>
        <w:rPr>
          <w:rFonts w:ascii="Times New Roman Bold" w:hAnsi="Times New Roman Bold" w:cs="Times New Roman Bold"/>
          <w:color w:val="FF0000"/>
          <w:sz w:val="36"/>
          <w:szCs w:val="36"/>
        </w:rPr>
      </w:pPr>
      <w:r>
        <w:rPr>
          <w:rFonts w:ascii="Times New Roman Bold" w:hAnsi="Times New Roman Bold" w:cs="Times New Roman Bold"/>
          <w:color w:val="FF0000"/>
          <w:sz w:val="36"/>
          <w:szCs w:val="36"/>
        </w:rPr>
        <w:t xml:space="preserve"> </w:t>
      </w:r>
    </w:p>
    <w:p w:rsidR="00FD7E2B" w:rsidRDefault="00F85996">
      <w:pPr>
        <w:widowControl w:val="0"/>
        <w:autoSpaceDE w:val="0"/>
        <w:autoSpaceDN w:val="0"/>
        <w:adjustRightInd w:val="0"/>
        <w:spacing w:before="304" w:after="0" w:line="368" w:lineRule="exact"/>
        <w:ind w:left="4087"/>
        <w:rPr>
          <w:rFonts w:ascii="Times New Roman" w:hAnsi="Times New Roman"/>
          <w:color w:val="FF0000"/>
          <w:sz w:val="32"/>
          <w:szCs w:val="32"/>
        </w:rPr>
      </w:pPr>
      <w:r>
        <w:rPr>
          <w:noProof/>
        </w:rPr>
        <w:pict>
          <v:polyline id="_x0000_s1029" style="position:absolute;left:0;text-align:left;z-index:-251660800;mso-position-horizontal-relative:page;mso-position-vertical-relative:page" points="325.05pt,684.55pt,521.35pt,684.55pt,521.35pt,537.45pt,325.05pt,537.45pt,325.05pt,684.55pt" coordsize="3926,2942" o:allowincell="f" filled="f" strokeweight=".25pt">
            <w10:wrap anchorx="page" anchory="page"/>
          </v:polyline>
        </w:pict>
      </w:r>
    </w:p>
    <w:p w:rsidR="00FD7E2B" w:rsidRDefault="00FD7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</w:rPr>
        <w:sectPr w:rsidR="00FD7E2B">
          <w:pgSz w:w="12240" w:h="15840"/>
          <w:pgMar w:top="-1440" w:right="850" w:bottom="-20" w:left="1276" w:header="720" w:footer="720" w:gutter="0"/>
          <w:cols w:space="720"/>
          <w:noEndnote/>
        </w:sectPr>
      </w:pPr>
    </w:p>
    <w:p w:rsidR="00FD7E2B" w:rsidRDefault="00F8599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margin-left:114.2pt;margin-top:166.9pt;width:191.25pt;height:143.6pt;z-index:-251659776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polyline id="_x0000_s1031" style="position:absolute;z-index:-251658752;mso-position-horizontal-relative:page;mso-position-vertical-relative:page" points="113.95pt,310.6pt,305.55pt,310.6pt,305.55pt,166.65pt,113.95pt,166.65pt,113.95pt,310.6pt" coordsize="3832,2879" o:allowincell="f" filled="f" strokeweight=".25pt">
            <w10:wrap anchorx="page" anchory="page"/>
          </v:polyline>
        </w:pict>
      </w:r>
      <w:r>
        <w:rPr>
          <w:noProof/>
        </w:rPr>
        <w:pict>
          <v:shape id="_x0000_s1032" type="#_x0000_t75" style="position:absolute;margin-left:325.3pt;margin-top:166.9pt;width:192.6pt;height:144.4pt;z-index:-251657728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2" w:name="Pg2"/>
      <w:bookmarkEnd w:id="2"/>
    </w:p>
    <w:p w:rsidR="00FD7E2B" w:rsidRDefault="003A5035">
      <w:pPr>
        <w:widowControl w:val="0"/>
        <w:autoSpaceDE w:val="0"/>
        <w:autoSpaceDN w:val="0"/>
        <w:adjustRightInd w:val="0"/>
        <w:spacing w:before="73" w:after="0" w:line="322" w:lineRule="exact"/>
        <w:ind w:left="1631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RE: NEWPORT BRAND 4 </w:t>
      </w:r>
      <w:proofErr w:type="spellStart"/>
      <w:r>
        <w:rPr>
          <w:rFonts w:ascii="Times New Roman Bold" w:hAnsi="Times New Roman Bold" w:cs="Times New Roman Bold"/>
          <w:color w:val="000000"/>
          <w:sz w:val="28"/>
          <w:szCs w:val="28"/>
        </w:rPr>
        <w:t>oz</w:t>
      </w:r>
      <w:proofErr w:type="spellEnd"/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and 6 </w:t>
      </w:r>
      <w:proofErr w:type="spellStart"/>
      <w:r>
        <w:rPr>
          <w:rFonts w:ascii="Times New Roman Bold" w:hAnsi="Times New Roman Bold" w:cs="Times New Roman Bold"/>
          <w:color w:val="000000"/>
          <w:sz w:val="28"/>
          <w:szCs w:val="28"/>
        </w:rPr>
        <w:t>oz</w:t>
      </w:r>
      <w:proofErr w:type="spellEnd"/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TUNA STEAKS </w:t>
      </w:r>
    </w:p>
    <w:p w:rsidR="00FD7E2B" w:rsidRDefault="003A5035">
      <w:pPr>
        <w:widowControl w:val="0"/>
        <w:autoSpaceDE w:val="0"/>
        <w:autoSpaceDN w:val="0"/>
        <w:adjustRightInd w:val="0"/>
        <w:spacing w:before="320" w:after="0" w:line="368" w:lineRule="exact"/>
        <w:ind w:left="1976"/>
        <w:rPr>
          <w:rFonts w:ascii="Calibri Bold" w:hAnsi="Calibri Bold" w:cs="Calibri Bold"/>
          <w:color w:val="FF0000"/>
          <w:sz w:val="32"/>
          <w:szCs w:val="32"/>
        </w:rPr>
      </w:pPr>
      <w:r>
        <w:rPr>
          <w:rFonts w:ascii="Calibri Bold" w:hAnsi="Calibri Bold" w:cs="Calibri Bold"/>
          <w:color w:val="FF0000"/>
          <w:sz w:val="32"/>
          <w:szCs w:val="32"/>
        </w:rPr>
        <w:t xml:space="preserve">Lot Nos. GND 0697B, GND 0707C, GND 0727A </w:t>
      </w: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77" w:lineRule="exact"/>
        <w:ind w:left="20"/>
        <w:rPr>
          <w:rFonts w:ascii="Calibri Bold" w:hAnsi="Calibri Bold" w:cs="Calibri Bold"/>
          <w:color w:val="FF0000"/>
          <w:sz w:val="32"/>
          <w:szCs w:val="32"/>
        </w:rPr>
      </w:pPr>
    </w:p>
    <w:p w:rsidR="00FD7E2B" w:rsidRDefault="003A5035">
      <w:pPr>
        <w:widowControl w:val="0"/>
        <w:autoSpaceDE w:val="0"/>
        <w:autoSpaceDN w:val="0"/>
        <w:adjustRightInd w:val="0"/>
        <w:spacing w:before="230" w:after="0" w:line="277" w:lineRule="exact"/>
        <w:ind w:left="20" w:righ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Recent tests show that the above lot numbers of this product have the potential to be contaminated with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Salmonella, an organism which can cause serious and sometimes fatal infections in young children,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frail or elderly people, and others with weakened immune systems.  Healthy persons infected with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Salmonella</w:t>
      </w:r>
      <w:r>
        <w:rPr>
          <w:rFonts w:ascii="Times New Roman" w:hAnsi="Times New Roman"/>
          <w:color w:val="000000"/>
          <w:sz w:val="24"/>
          <w:szCs w:val="24"/>
        </w:rPr>
        <w:t xml:space="preserve"> often experience fever, diarrhea (which may be bloody), nausea, vomiting and abdominal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pain.  In rare circumstance, infection with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Salmonella</w:t>
      </w:r>
      <w:r>
        <w:rPr>
          <w:rFonts w:ascii="Times New Roman" w:hAnsi="Times New Roman"/>
          <w:color w:val="000000"/>
          <w:sz w:val="24"/>
          <w:szCs w:val="24"/>
        </w:rPr>
        <w:t xml:space="preserve"> can result in the organism getting into the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bloodstream and producing more severe illnesses such as arterial infections (i.e., infected aneurysms),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endocarditis and arthritis. </w:t>
      </w:r>
    </w:p>
    <w:p w:rsidR="00FD7E2B" w:rsidRDefault="00FD7E2B">
      <w:pPr>
        <w:widowControl w:val="0"/>
        <w:autoSpaceDE w:val="0"/>
        <w:autoSpaceDN w:val="0"/>
        <w:adjustRightInd w:val="0"/>
        <w:spacing w:after="0" w:line="275" w:lineRule="exact"/>
        <w:ind w:left="20"/>
        <w:rPr>
          <w:rFonts w:ascii="Times New Roman" w:hAnsi="Times New Roman"/>
          <w:color w:val="000000"/>
          <w:sz w:val="24"/>
          <w:szCs w:val="24"/>
        </w:rPr>
      </w:pPr>
    </w:p>
    <w:p w:rsidR="00FD7E2B" w:rsidRDefault="003A5035">
      <w:pPr>
        <w:widowControl w:val="0"/>
        <w:autoSpaceDE w:val="0"/>
        <w:autoSpaceDN w:val="0"/>
        <w:adjustRightInd w:val="0"/>
        <w:spacing w:before="10" w:after="0" w:line="275" w:lineRule="exact"/>
        <w:ind w:left="20" w:right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examine your stocks immediately to determine if you have any of </w:t>
      </w:r>
      <w:r>
        <w:rPr>
          <w:rFonts w:ascii="Times New Roman Bold" w:hAnsi="Times New Roman Bold" w:cs="Times New Roman Bold"/>
          <w:color w:val="FF0000"/>
          <w:sz w:val="24"/>
          <w:szCs w:val="24"/>
        </w:rPr>
        <w:t>Lot Nos. MTNT 0947C, MTNT 0957B, MTNT 0967A, MTNT 0977D, MTNT 0917B, MTNT 0937D, GND 0737D, GND 0747E, GND 0757A, GND 0767C, GND 0777B, GND 0697B, GND 0707C, GND 0727A</w:t>
      </w:r>
      <w:r>
        <w:rPr>
          <w:rFonts w:ascii="Calibri Bold" w:hAnsi="Calibri Bold" w:cs="Calibri Bold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hand. If so, please discontinue distributing the lot and promptly</w:t>
      </w:r>
      <w:r>
        <w:rPr>
          <w:rFonts w:ascii="Times New Roman Bold" w:hAnsi="Times New Roman Bold" w:cs="Times New Roman Bold"/>
          <w:color w:val="FF0000"/>
          <w:sz w:val="24"/>
          <w:szCs w:val="24"/>
        </w:rPr>
        <w:t xml:space="preserve"> QUARANTINE </w:t>
      </w:r>
      <w:r>
        <w:rPr>
          <w:rFonts w:ascii="Times New Roman" w:hAnsi="Times New Roman"/>
          <w:color w:val="000000"/>
          <w:sz w:val="24"/>
          <w:szCs w:val="24"/>
        </w:rPr>
        <w:t xml:space="preserve">and put on </w:t>
      </w:r>
      <w:r>
        <w:rPr>
          <w:rFonts w:ascii="Times New Roman Bold" w:hAnsi="Times New Roman Bold" w:cs="Times New Roman Bold"/>
          <w:color w:val="FF0000"/>
          <w:sz w:val="24"/>
          <w:szCs w:val="24"/>
        </w:rPr>
        <w:t xml:space="preserve">RECALL HOLD </w:t>
      </w:r>
    </w:p>
    <w:p w:rsidR="00FD7E2B" w:rsidRDefault="00F85996" w:rsidP="00E77937">
      <w:pPr>
        <w:widowControl w:val="0"/>
        <w:autoSpaceDE w:val="0"/>
        <w:autoSpaceDN w:val="0"/>
        <w:adjustRightInd w:val="0"/>
        <w:spacing w:before="324" w:after="0" w:line="368" w:lineRule="exact"/>
        <w:rPr>
          <w:rFonts w:ascii="Times New Roman" w:hAnsi="Times New Roman"/>
          <w:color w:val="FF0000"/>
          <w:sz w:val="32"/>
          <w:szCs w:val="32"/>
        </w:rPr>
        <w:sectPr w:rsidR="00FD7E2B">
          <w:pgSz w:w="12240" w:h="15840"/>
          <w:pgMar w:top="-1440" w:right="811" w:bottom="-20" w:left="1276" w:header="720" w:footer="720" w:gutter="0"/>
          <w:cols w:space="720"/>
          <w:noEndnote/>
        </w:sectPr>
      </w:pPr>
      <w:r>
        <w:rPr>
          <w:noProof/>
        </w:rPr>
        <w:pict>
          <v:line id="_x0000_s1033" style="position:absolute;z-index:-251656704;mso-position-horizontal-relative:page;mso-position-vertical-relative:page" from="325.05pt,311.4pt" to="518pt,311.4pt" o:allowincell="f" strokeweight=".25pt">
            <w10:wrap anchorx="page" anchory="page"/>
          </v:line>
        </w:pict>
      </w:r>
      <w:r>
        <w:rPr>
          <w:noProof/>
        </w:rPr>
        <w:pict>
          <v:line id="_x0000_s1034" style="position:absolute;z-index:-251655680;mso-position-horizontal-relative:page;mso-position-vertical-relative:page" from="518pt,311.4pt" to="518pt,166.65pt" o:allowincell="f" strokeweight=".25pt">
            <w10:wrap anchorx="page" anchory="page"/>
          </v:line>
        </w:pict>
      </w:r>
      <w:r>
        <w:rPr>
          <w:noProof/>
        </w:rPr>
        <w:pict>
          <v:line id="_x0000_s1035" style="position:absolute;z-index:-251654656;mso-position-horizontal-relative:page;mso-position-vertical-relative:page" from="518pt,166.65pt" to="325.05pt,166.65pt" o:allowincell="f" strokeweight=".25pt">
            <w10:wrap anchorx="page" anchory="page"/>
          </v:line>
        </w:pict>
      </w:r>
      <w:r>
        <w:rPr>
          <w:noProof/>
        </w:rPr>
        <w:pict>
          <v:line id="_x0000_s1036" style="position:absolute;z-index:-251653632;mso-position-horizontal-relative:page;mso-position-vertical-relative:page" from="325.05pt,166.65pt" to="325.05pt,311.4pt" o:allowincell="f" strokeweight=".08817mm">
            <w10:wrap anchorx="page" anchory="page"/>
          </v:line>
        </w:pict>
      </w:r>
    </w:p>
    <w:p w:rsidR="00FD7E2B" w:rsidRDefault="00FD7E2B" w:rsidP="00E77937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color w:val="000000"/>
          <w:sz w:val="24"/>
          <w:szCs w:val="24"/>
        </w:rPr>
      </w:pPr>
      <w:bookmarkStart w:id="3" w:name="Pg3"/>
      <w:bookmarkEnd w:id="3"/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368" w:lineRule="exact"/>
        <w:ind w:left="4087"/>
        <w:rPr>
          <w:rFonts w:ascii="Times New Roman" w:hAnsi="Times New Roman"/>
          <w:color w:val="000000"/>
          <w:sz w:val="24"/>
          <w:szCs w:val="24"/>
        </w:rPr>
      </w:pPr>
    </w:p>
    <w:p w:rsidR="00FD7E2B" w:rsidRDefault="00FD7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FD7E2B">
      <w:pgSz w:w="12240" w:h="15840"/>
      <w:pgMar w:top="-1440" w:right="1145" w:bottom="-2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035"/>
    <w:rsid w:val="003A5035"/>
    <w:rsid w:val="00E77937"/>
    <w:rsid w:val="00F85996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0"/>
  <w15:docId w15:val="{A70F65D3-553D-4BF0-B60F-4BF43F6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1616</Characters>
  <Application>Microsoft Office Word</Application>
  <DocSecurity>4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 Steffy</dc:creator>
  <cp:keywords/>
  <dc:description/>
  <cp:lastModifiedBy>Sera Steffy</cp:lastModifiedBy>
  <cp:revision>2</cp:revision>
  <dcterms:created xsi:type="dcterms:W3CDTF">2017-10-26T21:48:00Z</dcterms:created>
  <dcterms:modified xsi:type="dcterms:W3CDTF">2017-10-26T21:48:00Z</dcterms:modified>
</cp:coreProperties>
</file>